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610" w:rsidRDefault="007A4610" w:rsidP="009D3B4F">
      <w:pPr>
        <w:pStyle w:val="AralkYok"/>
        <w:rPr>
          <w:rFonts w:ascii="Times New Roman" w:hAnsi="Times New Roman" w:cs="Times New Roman"/>
          <w:sz w:val="24"/>
          <w:szCs w:val="24"/>
          <w:lang w:eastAsia="tr-TR"/>
        </w:rPr>
      </w:pPr>
      <w:bookmarkStart w:id="0" w:name="_GoBack"/>
    </w:p>
    <w:bookmarkEnd w:id="0"/>
    <w:p w:rsidR="009D3B4F" w:rsidRPr="009D3B4F" w:rsidRDefault="009D3B4F" w:rsidP="009D3B4F">
      <w:pPr>
        <w:pStyle w:val="AralkYok"/>
        <w:rPr>
          <w:rFonts w:ascii="Times New Roman" w:hAnsi="Times New Roman" w:cs="Times New Roman"/>
          <w:sz w:val="24"/>
          <w:szCs w:val="24"/>
          <w:lang w:eastAsia="tr-TR"/>
        </w:rPr>
      </w:pPr>
      <w:r w:rsidRPr="009D3B4F">
        <w:rPr>
          <w:rFonts w:ascii="Times New Roman" w:hAnsi="Times New Roman" w:cs="Times New Roman"/>
          <w:sz w:val="24"/>
          <w:szCs w:val="24"/>
          <w:lang w:eastAsia="tr-TR"/>
        </w:rPr>
        <w:t>Toplantı No:</w:t>
      </w:r>
      <w:r w:rsidR="00846FB2">
        <w:rPr>
          <w:rFonts w:ascii="Times New Roman" w:hAnsi="Times New Roman" w:cs="Times New Roman"/>
          <w:sz w:val="24"/>
          <w:szCs w:val="24"/>
          <w:lang w:eastAsia="tr-TR"/>
        </w:rPr>
        <w:t>2019/1</w:t>
      </w:r>
    </w:p>
    <w:p w:rsidR="009D3B4F" w:rsidRPr="009D3B4F" w:rsidRDefault="009D3B4F" w:rsidP="009D3B4F">
      <w:pPr>
        <w:pStyle w:val="AralkYok"/>
        <w:rPr>
          <w:rFonts w:ascii="Times New Roman" w:hAnsi="Times New Roman" w:cs="Times New Roman"/>
          <w:sz w:val="24"/>
          <w:szCs w:val="24"/>
          <w:lang w:eastAsia="tr-TR"/>
        </w:rPr>
      </w:pPr>
      <w:r w:rsidRPr="009D3B4F">
        <w:rPr>
          <w:rFonts w:ascii="Times New Roman" w:hAnsi="Times New Roman" w:cs="Times New Roman"/>
          <w:sz w:val="24"/>
          <w:szCs w:val="24"/>
          <w:lang w:eastAsia="tr-TR"/>
        </w:rPr>
        <w:t xml:space="preserve">Toplantı Tarihi ve Saati: </w:t>
      </w:r>
      <w:proofErr w:type="gramStart"/>
      <w:r w:rsidR="00491AFB">
        <w:rPr>
          <w:rFonts w:ascii="Times New Roman" w:hAnsi="Times New Roman" w:cs="Times New Roman"/>
          <w:sz w:val="24"/>
          <w:szCs w:val="24"/>
          <w:lang w:eastAsia="tr-TR"/>
        </w:rPr>
        <w:t>23/10</w:t>
      </w:r>
      <w:r w:rsidR="00846FB2">
        <w:rPr>
          <w:rFonts w:ascii="Times New Roman" w:hAnsi="Times New Roman" w:cs="Times New Roman"/>
          <w:sz w:val="24"/>
          <w:szCs w:val="24"/>
          <w:lang w:eastAsia="tr-TR"/>
        </w:rPr>
        <w:t>/2019</w:t>
      </w:r>
      <w:proofErr w:type="gramEnd"/>
      <w:r w:rsidR="00846FB2">
        <w:rPr>
          <w:rFonts w:ascii="Times New Roman" w:hAnsi="Times New Roman" w:cs="Times New Roman"/>
          <w:sz w:val="24"/>
          <w:szCs w:val="24"/>
          <w:lang w:eastAsia="tr-TR"/>
        </w:rPr>
        <w:t>-15:00</w:t>
      </w:r>
    </w:p>
    <w:p w:rsidR="009D3B4F" w:rsidRPr="009D3B4F" w:rsidRDefault="009D3B4F" w:rsidP="009D3B4F">
      <w:pPr>
        <w:pStyle w:val="AralkYok"/>
        <w:rPr>
          <w:rFonts w:ascii="Times New Roman" w:hAnsi="Times New Roman" w:cs="Times New Roman"/>
          <w:sz w:val="24"/>
          <w:szCs w:val="24"/>
          <w:lang w:eastAsia="tr-TR"/>
        </w:rPr>
      </w:pPr>
      <w:r w:rsidRPr="009D3B4F">
        <w:rPr>
          <w:rFonts w:ascii="Times New Roman" w:hAnsi="Times New Roman" w:cs="Times New Roman"/>
          <w:sz w:val="24"/>
          <w:szCs w:val="24"/>
          <w:lang w:eastAsia="tr-TR"/>
        </w:rPr>
        <w:t xml:space="preserve">Toplantı </w:t>
      </w:r>
      <w:proofErr w:type="spellStart"/>
      <w:proofErr w:type="gramStart"/>
      <w:r w:rsidRPr="009D3B4F">
        <w:rPr>
          <w:rFonts w:ascii="Times New Roman" w:hAnsi="Times New Roman" w:cs="Times New Roman"/>
          <w:sz w:val="24"/>
          <w:szCs w:val="24"/>
          <w:lang w:eastAsia="tr-TR"/>
        </w:rPr>
        <w:t>Yeri:</w:t>
      </w:r>
      <w:r w:rsidR="00491AFB">
        <w:rPr>
          <w:rFonts w:ascii="Times New Roman" w:hAnsi="Times New Roman" w:cs="Times New Roman"/>
          <w:sz w:val="24"/>
          <w:szCs w:val="24"/>
          <w:lang w:eastAsia="tr-TR"/>
        </w:rPr>
        <w:t>Yavuz</w:t>
      </w:r>
      <w:proofErr w:type="spellEnd"/>
      <w:proofErr w:type="gramEnd"/>
      <w:r w:rsidR="00491AFB">
        <w:rPr>
          <w:rFonts w:ascii="Times New Roman" w:hAnsi="Times New Roman" w:cs="Times New Roman"/>
          <w:sz w:val="24"/>
          <w:szCs w:val="24"/>
          <w:lang w:eastAsia="tr-TR"/>
        </w:rPr>
        <w:t xml:space="preserve"> Selim MTAL Konferans salonu</w:t>
      </w:r>
    </w:p>
    <w:p w:rsidR="009D3B4F" w:rsidRPr="009D3B4F" w:rsidRDefault="009D3B4F" w:rsidP="009D3B4F">
      <w:pPr>
        <w:pStyle w:val="AralkYok"/>
        <w:rPr>
          <w:rFonts w:ascii="Times New Roman" w:hAnsi="Times New Roman" w:cs="Times New Roman"/>
          <w:sz w:val="24"/>
          <w:szCs w:val="24"/>
          <w:lang w:eastAsia="tr-TR"/>
        </w:rPr>
      </w:pPr>
    </w:p>
    <w:p w:rsidR="009D3B4F" w:rsidRDefault="001F7179" w:rsidP="009D3B4F">
      <w:pPr>
        <w:jc w:val="both"/>
        <w:rPr>
          <w:rFonts w:ascii="Times New Roman" w:hAnsi="Times New Roman"/>
          <w:b/>
          <w:szCs w:val="24"/>
        </w:rPr>
      </w:pPr>
      <w:r>
        <w:rPr>
          <w:rFonts w:ascii="Times New Roman" w:hAnsi="Times New Roman"/>
          <w:b/>
          <w:szCs w:val="24"/>
        </w:rPr>
        <w:t>GÜNDEM MADDELERİ</w:t>
      </w:r>
    </w:p>
    <w:p w:rsidR="009D3B4F" w:rsidRPr="009D3B4F" w:rsidRDefault="009D3B4F" w:rsidP="009D3B4F">
      <w:pPr>
        <w:jc w:val="both"/>
        <w:rPr>
          <w:rFonts w:ascii="Times New Roman" w:hAnsi="Times New Roman"/>
          <w:b/>
          <w:szCs w:val="24"/>
        </w:rPr>
      </w:pPr>
    </w:p>
    <w:p w:rsidR="009D3B4F" w:rsidRPr="005451D4" w:rsidRDefault="00E61D35" w:rsidP="009D3B4F">
      <w:pPr>
        <w:pStyle w:val="ListeParagraf"/>
        <w:numPr>
          <w:ilvl w:val="0"/>
          <w:numId w:val="15"/>
        </w:numPr>
        <w:spacing w:after="200" w:line="276" w:lineRule="auto"/>
        <w:jc w:val="both"/>
        <w:rPr>
          <w:rFonts w:ascii="Times New Roman" w:hAnsi="Times New Roman"/>
          <w:sz w:val="24"/>
          <w:szCs w:val="24"/>
        </w:rPr>
      </w:pPr>
      <w:r w:rsidRPr="005451D4">
        <w:rPr>
          <w:rFonts w:ascii="Times New Roman" w:hAnsi="Times New Roman"/>
          <w:sz w:val="24"/>
          <w:szCs w:val="24"/>
        </w:rPr>
        <w:t>Açılış,</w:t>
      </w:r>
    </w:p>
    <w:p w:rsidR="009D3B4F" w:rsidRPr="005451D4" w:rsidRDefault="009D3B4F" w:rsidP="009D3B4F">
      <w:pPr>
        <w:pStyle w:val="ListeParagraf"/>
        <w:numPr>
          <w:ilvl w:val="0"/>
          <w:numId w:val="15"/>
        </w:numPr>
        <w:spacing w:after="200" w:line="276" w:lineRule="auto"/>
        <w:jc w:val="both"/>
        <w:rPr>
          <w:rFonts w:ascii="Times New Roman" w:hAnsi="Times New Roman"/>
          <w:sz w:val="24"/>
          <w:szCs w:val="24"/>
        </w:rPr>
      </w:pPr>
      <w:r w:rsidRPr="005451D4">
        <w:rPr>
          <w:rFonts w:ascii="Times New Roman" w:hAnsi="Times New Roman"/>
          <w:sz w:val="24"/>
          <w:szCs w:val="24"/>
        </w:rPr>
        <w:t>Mevcut eksikliklerin tespiti</w:t>
      </w:r>
      <w:r w:rsidR="00E61D35" w:rsidRPr="005451D4">
        <w:rPr>
          <w:rFonts w:ascii="Times New Roman" w:hAnsi="Times New Roman"/>
          <w:sz w:val="24"/>
          <w:szCs w:val="24"/>
        </w:rPr>
        <w:t>,</w:t>
      </w:r>
    </w:p>
    <w:p w:rsidR="005451D4" w:rsidRPr="005451D4" w:rsidRDefault="00491AFB" w:rsidP="005451D4">
      <w:pPr>
        <w:pStyle w:val="ListeParagraf"/>
        <w:numPr>
          <w:ilvl w:val="0"/>
          <w:numId w:val="15"/>
        </w:numPr>
        <w:spacing w:after="160" w:line="259" w:lineRule="auto"/>
        <w:rPr>
          <w:rFonts w:ascii="Times New Roman" w:hAnsi="Times New Roman"/>
          <w:sz w:val="24"/>
          <w:szCs w:val="24"/>
        </w:rPr>
      </w:pPr>
      <w:r>
        <w:rPr>
          <w:rFonts w:ascii="Times New Roman" w:hAnsi="Times New Roman"/>
          <w:sz w:val="24"/>
          <w:szCs w:val="24"/>
        </w:rPr>
        <w:t>K</w:t>
      </w:r>
      <w:r w:rsidR="005451D4" w:rsidRPr="005451D4">
        <w:rPr>
          <w:rFonts w:ascii="Times New Roman" w:hAnsi="Times New Roman"/>
          <w:sz w:val="24"/>
          <w:szCs w:val="24"/>
        </w:rPr>
        <w:t>urulda alınan kararların değerlendirilmesi,</w:t>
      </w:r>
    </w:p>
    <w:p w:rsidR="005451D4" w:rsidRPr="005451D4" w:rsidRDefault="005451D4" w:rsidP="005451D4">
      <w:pPr>
        <w:pStyle w:val="ListeParagraf"/>
        <w:numPr>
          <w:ilvl w:val="0"/>
          <w:numId w:val="15"/>
        </w:numPr>
        <w:spacing w:after="160" w:line="259" w:lineRule="auto"/>
        <w:rPr>
          <w:rFonts w:ascii="Times New Roman" w:hAnsi="Times New Roman"/>
          <w:sz w:val="24"/>
          <w:szCs w:val="24"/>
        </w:rPr>
      </w:pPr>
      <w:r w:rsidRPr="005451D4">
        <w:rPr>
          <w:rFonts w:ascii="Times New Roman" w:hAnsi="Times New Roman"/>
          <w:sz w:val="24"/>
          <w:szCs w:val="24"/>
        </w:rPr>
        <w:t>İlçe İş Sağlığı ve Güvenliği Hizmetlerinin Değerlendirilmesi,</w:t>
      </w:r>
    </w:p>
    <w:p w:rsidR="005451D4" w:rsidRPr="005451D4" w:rsidRDefault="005451D4" w:rsidP="005451D4">
      <w:pPr>
        <w:pStyle w:val="ListeParagraf"/>
        <w:numPr>
          <w:ilvl w:val="0"/>
          <w:numId w:val="15"/>
        </w:numPr>
        <w:spacing w:after="160" w:line="259" w:lineRule="auto"/>
        <w:rPr>
          <w:rFonts w:ascii="Times New Roman" w:hAnsi="Times New Roman"/>
          <w:sz w:val="24"/>
          <w:szCs w:val="24"/>
        </w:rPr>
      </w:pPr>
      <w:r w:rsidRPr="005451D4">
        <w:rPr>
          <w:rFonts w:ascii="Times New Roman" w:hAnsi="Times New Roman"/>
          <w:sz w:val="24"/>
          <w:szCs w:val="24"/>
        </w:rPr>
        <w:t>Bir Sonraki Kurul toplantı tarihinin belirlenmesi,</w:t>
      </w:r>
    </w:p>
    <w:p w:rsidR="005451D4" w:rsidRPr="005451D4" w:rsidRDefault="005451D4" w:rsidP="005451D4">
      <w:pPr>
        <w:pStyle w:val="ListeParagraf"/>
        <w:numPr>
          <w:ilvl w:val="0"/>
          <w:numId w:val="15"/>
        </w:numPr>
        <w:spacing w:after="160" w:line="259" w:lineRule="auto"/>
        <w:rPr>
          <w:rFonts w:ascii="Times New Roman" w:hAnsi="Times New Roman"/>
          <w:sz w:val="24"/>
          <w:szCs w:val="24"/>
        </w:rPr>
      </w:pPr>
      <w:r w:rsidRPr="005451D4">
        <w:rPr>
          <w:rFonts w:ascii="Times New Roman" w:hAnsi="Times New Roman"/>
          <w:sz w:val="24"/>
          <w:szCs w:val="24"/>
        </w:rPr>
        <w:t>2019 Yılı Yıllık Değerlendirme Raporunun hazırlanması,</w:t>
      </w:r>
    </w:p>
    <w:p w:rsidR="005451D4" w:rsidRPr="005451D4" w:rsidRDefault="005451D4" w:rsidP="005451D4">
      <w:pPr>
        <w:pStyle w:val="ListeParagraf"/>
        <w:numPr>
          <w:ilvl w:val="0"/>
          <w:numId w:val="15"/>
        </w:numPr>
        <w:spacing w:after="160" w:line="259" w:lineRule="auto"/>
        <w:rPr>
          <w:rFonts w:ascii="Times New Roman" w:hAnsi="Times New Roman"/>
          <w:sz w:val="24"/>
          <w:szCs w:val="24"/>
        </w:rPr>
      </w:pPr>
      <w:r w:rsidRPr="005451D4">
        <w:rPr>
          <w:rFonts w:ascii="Times New Roman" w:hAnsi="Times New Roman"/>
          <w:sz w:val="24"/>
          <w:szCs w:val="24"/>
        </w:rPr>
        <w:t>Dilek ve Temenniler, kapanış.</w:t>
      </w:r>
    </w:p>
    <w:p w:rsidR="009D3B4F" w:rsidRPr="005451D4" w:rsidRDefault="009D3B4F" w:rsidP="009D3B4F">
      <w:pPr>
        <w:pStyle w:val="ListeParagraf"/>
        <w:spacing w:after="200" w:line="276" w:lineRule="auto"/>
        <w:jc w:val="both"/>
        <w:rPr>
          <w:rFonts w:ascii="Times New Roman" w:hAnsi="Times New Roman"/>
          <w:sz w:val="24"/>
          <w:szCs w:val="24"/>
        </w:rPr>
      </w:pPr>
    </w:p>
    <w:p w:rsidR="009D3B4F" w:rsidRDefault="001F7179" w:rsidP="009D3B4F">
      <w:pPr>
        <w:pStyle w:val="AralkYok"/>
        <w:rPr>
          <w:rFonts w:ascii="Times New Roman" w:hAnsi="Times New Roman" w:cs="Times New Roman"/>
          <w:b/>
          <w:sz w:val="24"/>
          <w:szCs w:val="24"/>
          <w:lang w:eastAsia="tr-TR"/>
        </w:rPr>
      </w:pPr>
      <w:r>
        <w:rPr>
          <w:rFonts w:ascii="Times New Roman" w:hAnsi="Times New Roman" w:cs="Times New Roman"/>
          <w:b/>
          <w:sz w:val="24"/>
          <w:szCs w:val="24"/>
          <w:lang w:eastAsia="tr-TR"/>
        </w:rPr>
        <w:t>GÜNDEMİN GÖRÜŞÜLMESİ</w:t>
      </w:r>
    </w:p>
    <w:p w:rsidR="009D3B4F" w:rsidRPr="009D3B4F" w:rsidRDefault="009D3B4F" w:rsidP="009D3B4F">
      <w:pPr>
        <w:pStyle w:val="AralkYok"/>
        <w:rPr>
          <w:rFonts w:ascii="Times New Roman" w:hAnsi="Times New Roman" w:cs="Times New Roman"/>
          <w:b/>
          <w:sz w:val="24"/>
          <w:szCs w:val="24"/>
          <w:lang w:eastAsia="tr-TR"/>
        </w:rPr>
      </w:pPr>
    </w:p>
    <w:p w:rsidR="009D3B4F" w:rsidRPr="009D3B4F" w:rsidRDefault="009D3B4F" w:rsidP="009D3B4F">
      <w:pPr>
        <w:pStyle w:val="AralkYok"/>
        <w:numPr>
          <w:ilvl w:val="0"/>
          <w:numId w:val="16"/>
        </w:numPr>
        <w:rPr>
          <w:rFonts w:ascii="Times New Roman" w:hAnsi="Times New Roman" w:cs="Times New Roman"/>
          <w:sz w:val="24"/>
          <w:szCs w:val="24"/>
          <w:lang w:eastAsia="tr-TR"/>
        </w:rPr>
      </w:pPr>
      <w:r w:rsidRPr="009D3B4F">
        <w:rPr>
          <w:rFonts w:ascii="Times New Roman" w:hAnsi="Times New Roman" w:cs="Times New Roman"/>
          <w:sz w:val="24"/>
          <w:szCs w:val="24"/>
          <w:lang w:eastAsia="tr-TR"/>
        </w:rPr>
        <w:t xml:space="preserve">Toplantı; </w:t>
      </w:r>
      <w:r w:rsidR="00491AFB">
        <w:rPr>
          <w:rFonts w:ascii="Times New Roman" w:hAnsi="Times New Roman" w:cs="Times New Roman"/>
          <w:sz w:val="24"/>
          <w:szCs w:val="24"/>
          <w:lang w:eastAsia="tr-TR"/>
        </w:rPr>
        <w:t>İşveren Okul Müdürü Sadık ŞAHİN</w:t>
      </w:r>
      <w:r w:rsidR="001F7179">
        <w:rPr>
          <w:rFonts w:ascii="Times New Roman" w:hAnsi="Times New Roman" w:cs="Times New Roman"/>
          <w:sz w:val="24"/>
          <w:szCs w:val="24"/>
          <w:lang w:eastAsia="tr-TR"/>
        </w:rPr>
        <w:t xml:space="preserve"> başkanlığında </w:t>
      </w:r>
      <w:r w:rsidRPr="009D3B4F">
        <w:rPr>
          <w:rFonts w:ascii="Times New Roman" w:hAnsi="Times New Roman" w:cs="Times New Roman"/>
          <w:sz w:val="24"/>
          <w:szCs w:val="24"/>
          <w:lang w:eastAsia="tr-TR"/>
        </w:rPr>
        <w:t>başladı.</w:t>
      </w:r>
    </w:p>
    <w:p w:rsidR="009D3B4F" w:rsidRPr="009D3B4F" w:rsidRDefault="009D3B4F" w:rsidP="009D3B4F">
      <w:pPr>
        <w:pStyle w:val="AralkYok"/>
        <w:ind w:left="720"/>
        <w:rPr>
          <w:rFonts w:ascii="Times New Roman" w:hAnsi="Times New Roman" w:cs="Times New Roman"/>
          <w:sz w:val="24"/>
          <w:szCs w:val="24"/>
          <w:lang w:eastAsia="tr-TR"/>
        </w:rPr>
      </w:pPr>
    </w:p>
    <w:p w:rsidR="001F7179" w:rsidRDefault="001F7179" w:rsidP="009D3B4F">
      <w:pPr>
        <w:pStyle w:val="AralkYok"/>
        <w:numPr>
          <w:ilvl w:val="0"/>
          <w:numId w:val="16"/>
        </w:numPr>
        <w:jc w:val="both"/>
        <w:rPr>
          <w:rFonts w:ascii="Times New Roman" w:hAnsi="Times New Roman" w:cs="Times New Roman"/>
          <w:sz w:val="24"/>
          <w:szCs w:val="24"/>
          <w:lang w:eastAsia="tr-TR"/>
        </w:rPr>
      </w:pPr>
      <w:r>
        <w:rPr>
          <w:rFonts w:ascii="Times New Roman" w:hAnsi="Times New Roman" w:cs="Times New Roman"/>
          <w:sz w:val="24"/>
          <w:szCs w:val="24"/>
          <w:lang w:eastAsia="tr-TR"/>
        </w:rPr>
        <w:t>Toplantıda İş Güvenliği Uzmanı Mikail KOÇ</w:t>
      </w:r>
      <w:r w:rsidR="00491AFB">
        <w:rPr>
          <w:rFonts w:ascii="Times New Roman" w:hAnsi="Times New Roman" w:cs="Times New Roman"/>
          <w:sz w:val="24"/>
          <w:szCs w:val="24"/>
          <w:lang w:eastAsia="tr-TR"/>
        </w:rPr>
        <w:t xml:space="preserve">, Çalışan Temsilcisi </w:t>
      </w:r>
      <w:r w:rsidR="00CB28DD">
        <w:rPr>
          <w:rFonts w:ascii="Times New Roman" w:hAnsi="Times New Roman" w:cs="Times New Roman"/>
          <w:sz w:val="24"/>
          <w:szCs w:val="24"/>
          <w:lang w:eastAsia="tr-TR"/>
        </w:rPr>
        <w:t>Okan DEMİRCİ</w:t>
      </w:r>
      <w:r>
        <w:rPr>
          <w:rFonts w:ascii="Times New Roman" w:hAnsi="Times New Roman" w:cs="Times New Roman"/>
          <w:sz w:val="24"/>
          <w:szCs w:val="24"/>
          <w:lang w:eastAsia="tr-TR"/>
        </w:rPr>
        <w:t xml:space="preserve">, Destek Hizmetleri temsilcisi </w:t>
      </w:r>
      <w:r w:rsidR="00491AFB">
        <w:rPr>
          <w:rFonts w:ascii="Times New Roman" w:hAnsi="Times New Roman" w:cs="Times New Roman"/>
          <w:sz w:val="24"/>
          <w:szCs w:val="24"/>
          <w:lang w:eastAsia="tr-TR"/>
        </w:rPr>
        <w:t>Adnan ÇİÇEK</w:t>
      </w:r>
      <w:r>
        <w:rPr>
          <w:rFonts w:ascii="Times New Roman" w:hAnsi="Times New Roman" w:cs="Times New Roman"/>
          <w:sz w:val="24"/>
          <w:szCs w:val="24"/>
          <w:lang w:eastAsia="tr-TR"/>
        </w:rPr>
        <w:t xml:space="preserve">, </w:t>
      </w:r>
      <w:r w:rsidR="00E24890">
        <w:rPr>
          <w:rFonts w:ascii="Times New Roman" w:hAnsi="Times New Roman" w:cs="Times New Roman"/>
          <w:sz w:val="24"/>
          <w:szCs w:val="24"/>
          <w:lang w:eastAsia="tr-TR"/>
        </w:rPr>
        <w:t xml:space="preserve">Sivil Savunma Temsilcisi </w:t>
      </w:r>
      <w:r w:rsidR="00491AFB">
        <w:rPr>
          <w:rFonts w:ascii="Times New Roman" w:hAnsi="Times New Roman" w:cs="Times New Roman"/>
          <w:sz w:val="24"/>
          <w:szCs w:val="24"/>
          <w:lang w:eastAsia="tr-TR"/>
        </w:rPr>
        <w:t>Mehmet ARSLAN</w:t>
      </w:r>
      <w:r w:rsidR="00E24890">
        <w:rPr>
          <w:rFonts w:ascii="Times New Roman" w:hAnsi="Times New Roman" w:cs="Times New Roman"/>
          <w:sz w:val="24"/>
          <w:szCs w:val="24"/>
          <w:lang w:eastAsia="tr-TR"/>
        </w:rPr>
        <w:t xml:space="preserve">, İnsan Kaynakları </w:t>
      </w:r>
      <w:r w:rsidR="00491AFB">
        <w:rPr>
          <w:rFonts w:ascii="Times New Roman" w:hAnsi="Times New Roman" w:cs="Times New Roman"/>
          <w:sz w:val="24"/>
          <w:szCs w:val="24"/>
          <w:lang w:eastAsia="tr-TR"/>
        </w:rPr>
        <w:t xml:space="preserve">temsilcisi Resul </w:t>
      </w:r>
      <w:proofErr w:type="spellStart"/>
      <w:r w:rsidR="00036FC2">
        <w:rPr>
          <w:rFonts w:ascii="Times New Roman" w:hAnsi="Times New Roman" w:cs="Times New Roman"/>
          <w:sz w:val="24"/>
          <w:szCs w:val="24"/>
          <w:lang w:eastAsia="tr-TR"/>
        </w:rPr>
        <w:t>YAĞMUR’un</w:t>
      </w:r>
      <w:proofErr w:type="spellEnd"/>
      <w:r w:rsidR="00036FC2">
        <w:rPr>
          <w:rFonts w:ascii="Times New Roman" w:hAnsi="Times New Roman" w:cs="Times New Roman"/>
          <w:sz w:val="24"/>
          <w:szCs w:val="24"/>
          <w:lang w:eastAsia="tr-TR"/>
        </w:rPr>
        <w:t xml:space="preserve"> hazır</w:t>
      </w:r>
      <w:r w:rsidR="00E24890">
        <w:rPr>
          <w:rFonts w:ascii="Times New Roman" w:hAnsi="Times New Roman" w:cs="Times New Roman"/>
          <w:sz w:val="24"/>
          <w:szCs w:val="24"/>
          <w:lang w:eastAsia="tr-TR"/>
        </w:rPr>
        <w:t xml:space="preserve"> bulunduğu görüldü.</w:t>
      </w:r>
    </w:p>
    <w:p w:rsidR="009D3B4F" w:rsidRPr="009D3B4F" w:rsidRDefault="009D3B4F" w:rsidP="00491AFB">
      <w:pPr>
        <w:pStyle w:val="AralkYok"/>
        <w:rPr>
          <w:rFonts w:ascii="Times New Roman" w:hAnsi="Times New Roman" w:cs="Times New Roman"/>
          <w:sz w:val="24"/>
          <w:szCs w:val="24"/>
          <w:lang w:eastAsia="tr-TR"/>
        </w:rPr>
      </w:pPr>
    </w:p>
    <w:p w:rsidR="0001693E" w:rsidRDefault="0001693E" w:rsidP="00F5032B">
      <w:pPr>
        <w:pStyle w:val="AralkYok"/>
        <w:numPr>
          <w:ilvl w:val="0"/>
          <w:numId w:val="16"/>
        </w:numPr>
        <w:rPr>
          <w:rFonts w:ascii="Times New Roman" w:hAnsi="Times New Roman" w:cs="Times New Roman"/>
          <w:sz w:val="24"/>
          <w:szCs w:val="24"/>
          <w:lang w:eastAsia="tr-TR"/>
        </w:rPr>
      </w:pPr>
      <w:r>
        <w:rPr>
          <w:rFonts w:ascii="Times New Roman" w:hAnsi="Times New Roman" w:cs="Times New Roman"/>
          <w:sz w:val="24"/>
          <w:szCs w:val="24"/>
          <w:lang w:eastAsia="tr-TR"/>
        </w:rPr>
        <w:t>Bir sonraki kurul toplantı tarihine kadar;</w:t>
      </w:r>
    </w:p>
    <w:p w:rsidR="009D3B4F" w:rsidRDefault="0001693E" w:rsidP="00451C44">
      <w:pPr>
        <w:pStyle w:val="AralkYok"/>
        <w:numPr>
          <w:ilvl w:val="0"/>
          <w:numId w:val="20"/>
        </w:numPr>
        <w:rPr>
          <w:rFonts w:ascii="Times New Roman" w:hAnsi="Times New Roman" w:cs="Times New Roman"/>
          <w:sz w:val="24"/>
          <w:szCs w:val="24"/>
          <w:lang w:eastAsia="tr-TR"/>
        </w:rPr>
      </w:pPr>
      <w:r w:rsidRPr="007E7856">
        <w:rPr>
          <w:rFonts w:ascii="Times New Roman" w:hAnsi="Times New Roman" w:cs="Times New Roman"/>
          <w:sz w:val="24"/>
          <w:szCs w:val="24"/>
          <w:lang w:eastAsia="tr-TR"/>
        </w:rPr>
        <w:t xml:space="preserve">Kurumda </w:t>
      </w:r>
      <w:r w:rsidR="00036FC2">
        <w:rPr>
          <w:rFonts w:ascii="Times New Roman" w:hAnsi="Times New Roman" w:cs="Times New Roman"/>
          <w:sz w:val="24"/>
          <w:szCs w:val="24"/>
          <w:lang w:eastAsia="tr-TR"/>
        </w:rPr>
        <w:t>iş kazasına sebep olabilecek riskler belirlenerek gerekli çalışmaların yapılmasına karar verilmiştir.</w:t>
      </w:r>
    </w:p>
    <w:p w:rsidR="007E7856" w:rsidRDefault="007E7856" w:rsidP="00451C44">
      <w:pPr>
        <w:pStyle w:val="AralkYok"/>
        <w:numPr>
          <w:ilvl w:val="0"/>
          <w:numId w:val="20"/>
        </w:numPr>
        <w:rPr>
          <w:rFonts w:ascii="Times New Roman" w:hAnsi="Times New Roman" w:cs="Times New Roman"/>
          <w:sz w:val="24"/>
          <w:szCs w:val="24"/>
          <w:lang w:eastAsia="tr-TR"/>
        </w:rPr>
      </w:pPr>
      <w:r>
        <w:rPr>
          <w:rFonts w:ascii="Times New Roman" w:hAnsi="Times New Roman" w:cs="Times New Roman"/>
          <w:sz w:val="24"/>
          <w:szCs w:val="24"/>
          <w:lang w:eastAsia="tr-TR"/>
        </w:rPr>
        <w:t>Merdivenlere kaymaz bant çekilmesine,</w:t>
      </w:r>
    </w:p>
    <w:p w:rsidR="007E7856" w:rsidRDefault="007E7856" w:rsidP="00451C44">
      <w:pPr>
        <w:pStyle w:val="AralkYok"/>
        <w:numPr>
          <w:ilvl w:val="0"/>
          <w:numId w:val="20"/>
        </w:numPr>
        <w:rPr>
          <w:rFonts w:ascii="Times New Roman" w:hAnsi="Times New Roman" w:cs="Times New Roman"/>
          <w:sz w:val="24"/>
          <w:szCs w:val="24"/>
          <w:lang w:eastAsia="tr-TR"/>
        </w:rPr>
      </w:pPr>
      <w:r>
        <w:rPr>
          <w:rFonts w:ascii="Times New Roman" w:hAnsi="Times New Roman" w:cs="Times New Roman"/>
          <w:sz w:val="24"/>
          <w:szCs w:val="24"/>
          <w:lang w:eastAsia="tr-TR"/>
        </w:rPr>
        <w:t>Mart ayının ikinci haftası deprem yangın ve tahliye tatbikatlarının yapılmasına karar verilmiştir.</w:t>
      </w:r>
    </w:p>
    <w:p w:rsidR="00095BB8" w:rsidRDefault="00095BB8" w:rsidP="00095BB8">
      <w:pPr>
        <w:pStyle w:val="AralkYok"/>
        <w:ind w:left="720"/>
        <w:rPr>
          <w:rFonts w:ascii="Times New Roman" w:hAnsi="Times New Roman" w:cs="Times New Roman"/>
          <w:sz w:val="24"/>
          <w:szCs w:val="24"/>
          <w:lang w:eastAsia="tr-TR"/>
        </w:rPr>
      </w:pPr>
    </w:p>
    <w:p w:rsidR="009D3B4F" w:rsidRPr="007E7856" w:rsidRDefault="00CB28DD" w:rsidP="00A070AE">
      <w:pPr>
        <w:pStyle w:val="AralkYok"/>
        <w:numPr>
          <w:ilvl w:val="0"/>
          <w:numId w:val="16"/>
        </w:numPr>
        <w:jc w:val="both"/>
        <w:rPr>
          <w:rFonts w:ascii="Times New Roman" w:hAnsi="Times New Roman" w:cs="Times New Roman"/>
          <w:sz w:val="24"/>
          <w:szCs w:val="24"/>
          <w:lang w:eastAsia="tr-TR"/>
        </w:rPr>
      </w:pPr>
      <w:r>
        <w:rPr>
          <w:rFonts w:ascii="Times New Roman" w:hAnsi="Times New Roman" w:cs="Times New Roman"/>
          <w:sz w:val="24"/>
          <w:szCs w:val="24"/>
          <w:lang w:eastAsia="tr-TR"/>
        </w:rPr>
        <w:t>K</w:t>
      </w:r>
      <w:r w:rsidR="007E7856" w:rsidRPr="007E7856">
        <w:rPr>
          <w:rFonts w:ascii="Times New Roman" w:hAnsi="Times New Roman" w:cs="Times New Roman"/>
          <w:sz w:val="24"/>
          <w:szCs w:val="24"/>
          <w:lang w:eastAsia="tr-TR"/>
        </w:rPr>
        <w:t>urulda alınan kararlarda tespit edilen eksi</w:t>
      </w:r>
      <w:r w:rsidR="007E7856">
        <w:rPr>
          <w:rFonts w:ascii="Times New Roman" w:hAnsi="Times New Roman" w:cs="Times New Roman"/>
          <w:sz w:val="24"/>
          <w:szCs w:val="24"/>
          <w:lang w:eastAsia="tr-TR"/>
        </w:rPr>
        <w:t>kler büyük ölçüde giderilmiştir.</w:t>
      </w:r>
    </w:p>
    <w:p w:rsidR="009D3B4F" w:rsidRPr="009D3B4F" w:rsidRDefault="009D3B4F" w:rsidP="009D3B4F">
      <w:pPr>
        <w:pStyle w:val="AralkYok"/>
        <w:ind w:left="720"/>
        <w:jc w:val="both"/>
        <w:rPr>
          <w:rFonts w:ascii="Times New Roman" w:hAnsi="Times New Roman" w:cs="Times New Roman"/>
          <w:sz w:val="24"/>
          <w:szCs w:val="24"/>
          <w:lang w:eastAsia="tr-TR"/>
        </w:rPr>
      </w:pPr>
    </w:p>
    <w:p w:rsidR="009D3B4F" w:rsidRPr="009D3B4F" w:rsidRDefault="005E6178" w:rsidP="0001693E">
      <w:pPr>
        <w:pStyle w:val="AralkYok"/>
        <w:numPr>
          <w:ilvl w:val="0"/>
          <w:numId w:val="16"/>
        </w:numPr>
        <w:jc w:val="both"/>
        <w:rPr>
          <w:rFonts w:ascii="Times New Roman" w:hAnsi="Times New Roman" w:cs="Times New Roman"/>
          <w:sz w:val="24"/>
          <w:szCs w:val="24"/>
          <w:lang w:eastAsia="tr-TR"/>
        </w:rPr>
      </w:pPr>
      <w:r>
        <w:rPr>
          <w:rFonts w:ascii="Times New Roman" w:hAnsi="Times New Roman" w:cs="Times New Roman"/>
          <w:sz w:val="24"/>
          <w:szCs w:val="24"/>
          <w:lang w:eastAsia="tr-TR"/>
        </w:rPr>
        <w:t>İlçe genelin</w:t>
      </w:r>
      <w:r w:rsidR="00F5359D">
        <w:rPr>
          <w:rFonts w:ascii="Times New Roman" w:hAnsi="Times New Roman" w:cs="Times New Roman"/>
          <w:sz w:val="24"/>
          <w:szCs w:val="24"/>
          <w:lang w:eastAsia="tr-TR"/>
        </w:rPr>
        <w:t>deki okul ve kurumlarda yapılan İş Sağlığı ve Güvenliği çalışmaları İlçe İSG biriminin gözetim ve rehberliğinde devam etmekte, Çalışanların İş Sağlığı ve Güvenliği eğitimleri ilgili yönetmelik ve yıllık planda belirtilen program</w:t>
      </w:r>
      <w:r w:rsidR="00CB28DD">
        <w:rPr>
          <w:rFonts w:ascii="Times New Roman" w:hAnsi="Times New Roman" w:cs="Times New Roman"/>
          <w:sz w:val="24"/>
          <w:szCs w:val="24"/>
          <w:lang w:eastAsia="tr-TR"/>
        </w:rPr>
        <w:t>a göre sorunsuz devam etmekte.</w:t>
      </w:r>
    </w:p>
    <w:p w:rsidR="009D3B4F" w:rsidRPr="009D3B4F" w:rsidRDefault="009D3B4F" w:rsidP="009D3B4F">
      <w:pPr>
        <w:pStyle w:val="AralkYok"/>
        <w:ind w:left="720"/>
        <w:jc w:val="both"/>
        <w:rPr>
          <w:rFonts w:ascii="Times New Roman" w:hAnsi="Times New Roman" w:cs="Times New Roman"/>
          <w:sz w:val="24"/>
          <w:szCs w:val="24"/>
          <w:lang w:eastAsia="tr-TR"/>
        </w:rPr>
      </w:pPr>
    </w:p>
    <w:p w:rsidR="009D3B4F" w:rsidRDefault="00095BB8" w:rsidP="007B6D12">
      <w:pPr>
        <w:pStyle w:val="AralkYok"/>
        <w:numPr>
          <w:ilvl w:val="0"/>
          <w:numId w:val="16"/>
        </w:numPr>
        <w:rPr>
          <w:rFonts w:ascii="Times New Roman" w:hAnsi="Times New Roman" w:cs="Times New Roman"/>
          <w:sz w:val="24"/>
          <w:szCs w:val="24"/>
          <w:lang w:eastAsia="tr-TR"/>
        </w:rPr>
      </w:pPr>
      <w:r w:rsidRPr="00095BB8">
        <w:rPr>
          <w:rFonts w:ascii="Times New Roman" w:hAnsi="Times New Roman" w:cs="Times New Roman"/>
          <w:sz w:val="24"/>
          <w:szCs w:val="24"/>
          <w:lang w:eastAsia="tr-TR"/>
        </w:rPr>
        <w:t>Bir sonraki kurul toplantısının Nisan ayını ikinci haftasında yapılması kararı alınmıştır.</w:t>
      </w:r>
    </w:p>
    <w:p w:rsidR="00095BB8" w:rsidRDefault="00095BB8" w:rsidP="00095BB8">
      <w:pPr>
        <w:pStyle w:val="ListeParagraf"/>
        <w:rPr>
          <w:rFonts w:ascii="Times New Roman" w:hAnsi="Times New Roman"/>
          <w:sz w:val="24"/>
          <w:szCs w:val="24"/>
          <w:lang w:eastAsia="tr-TR"/>
        </w:rPr>
      </w:pPr>
    </w:p>
    <w:p w:rsidR="00095BB8" w:rsidRDefault="00BC3E4D" w:rsidP="007B6D12">
      <w:pPr>
        <w:pStyle w:val="AralkYok"/>
        <w:numPr>
          <w:ilvl w:val="0"/>
          <w:numId w:val="16"/>
        </w:numPr>
        <w:rPr>
          <w:rFonts w:ascii="Times New Roman" w:hAnsi="Times New Roman" w:cs="Times New Roman"/>
          <w:sz w:val="24"/>
          <w:szCs w:val="24"/>
          <w:lang w:eastAsia="tr-TR"/>
        </w:rPr>
      </w:pPr>
      <w:r>
        <w:rPr>
          <w:rFonts w:ascii="Times New Roman" w:hAnsi="Times New Roman" w:cs="Times New Roman"/>
          <w:sz w:val="24"/>
          <w:szCs w:val="24"/>
          <w:lang w:eastAsia="tr-TR"/>
        </w:rPr>
        <w:t>Elbistan İlçe Milli Eğit</w:t>
      </w:r>
      <w:r w:rsidR="008A7B0E">
        <w:rPr>
          <w:rFonts w:ascii="Times New Roman" w:hAnsi="Times New Roman" w:cs="Times New Roman"/>
          <w:sz w:val="24"/>
          <w:szCs w:val="24"/>
          <w:lang w:eastAsia="tr-TR"/>
        </w:rPr>
        <w:t>im Müdürlüğü ve bağlı kurumlar</w:t>
      </w:r>
      <w:r>
        <w:rPr>
          <w:rFonts w:ascii="Times New Roman" w:hAnsi="Times New Roman" w:cs="Times New Roman"/>
          <w:sz w:val="24"/>
          <w:szCs w:val="24"/>
          <w:lang w:eastAsia="tr-TR"/>
        </w:rPr>
        <w:t xml:space="preserve"> için hazırlanan 2019 yılı İş Sağlığı ve Güvenliği Yıllık Çalışma Planı imza a</w:t>
      </w:r>
      <w:r w:rsidR="008A7B0E">
        <w:rPr>
          <w:rFonts w:ascii="Times New Roman" w:hAnsi="Times New Roman" w:cs="Times New Roman"/>
          <w:sz w:val="24"/>
          <w:szCs w:val="24"/>
          <w:lang w:eastAsia="tr-TR"/>
        </w:rPr>
        <w:t xml:space="preserve">ltına alınarak ekteki şekliyle </w:t>
      </w:r>
      <w:r>
        <w:rPr>
          <w:rFonts w:ascii="Times New Roman" w:hAnsi="Times New Roman" w:cs="Times New Roman"/>
          <w:sz w:val="24"/>
          <w:szCs w:val="24"/>
          <w:lang w:eastAsia="tr-TR"/>
        </w:rPr>
        <w:t>uygulanmasına karar verilmiştir.</w:t>
      </w:r>
    </w:p>
    <w:p w:rsidR="008A7B0E" w:rsidRPr="00095BB8" w:rsidRDefault="008A7B0E" w:rsidP="008A7B0E">
      <w:pPr>
        <w:pStyle w:val="AralkYok"/>
        <w:rPr>
          <w:rFonts w:ascii="Times New Roman" w:hAnsi="Times New Roman" w:cs="Times New Roman"/>
          <w:sz w:val="24"/>
          <w:szCs w:val="24"/>
          <w:lang w:eastAsia="tr-TR"/>
        </w:rPr>
      </w:pPr>
    </w:p>
    <w:p w:rsidR="009D3B4F" w:rsidRPr="009D3B4F" w:rsidRDefault="008A7B0E" w:rsidP="0001693E">
      <w:pPr>
        <w:pStyle w:val="AralkYok"/>
        <w:numPr>
          <w:ilvl w:val="0"/>
          <w:numId w:val="16"/>
        </w:numPr>
        <w:rPr>
          <w:rFonts w:ascii="Times New Roman" w:hAnsi="Times New Roman" w:cs="Times New Roman"/>
          <w:sz w:val="24"/>
          <w:szCs w:val="24"/>
          <w:lang w:eastAsia="tr-TR"/>
        </w:rPr>
      </w:pPr>
      <w:r>
        <w:rPr>
          <w:rFonts w:ascii="Times New Roman" w:hAnsi="Times New Roman" w:cs="Times New Roman"/>
          <w:sz w:val="24"/>
          <w:szCs w:val="24"/>
          <w:lang w:eastAsia="tr-TR"/>
        </w:rPr>
        <w:t>İş Sağlığı ve Güvenliği Kurul toplantısı Kurul Başkanı</w:t>
      </w:r>
      <w:r w:rsidR="000464F3">
        <w:rPr>
          <w:rFonts w:ascii="Times New Roman" w:hAnsi="Times New Roman" w:cs="Times New Roman"/>
          <w:sz w:val="24"/>
          <w:szCs w:val="24"/>
          <w:lang w:eastAsia="tr-TR"/>
        </w:rPr>
        <w:t>,</w:t>
      </w:r>
      <w:r>
        <w:rPr>
          <w:rFonts w:ascii="Times New Roman" w:hAnsi="Times New Roman" w:cs="Times New Roman"/>
          <w:sz w:val="24"/>
          <w:szCs w:val="24"/>
          <w:lang w:eastAsia="tr-TR"/>
        </w:rPr>
        <w:t xml:space="preserve"> İşveren Vekili</w:t>
      </w:r>
      <w:r w:rsidR="00036FC2">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iyi dilek ve kazası iş hayatı temennileri ile sona ermiştir</w:t>
      </w:r>
      <w:proofErr w:type="gramStart"/>
      <w:r>
        <w:rPr>
          <w:rFonts w:ascii="Times New Roman" w:hAnsi="Times New Roman" w:cs="Times New Roman"/>
          <w:sz w:val="24"/>
          <w:szCs w:val="24"/>
          <w:lang w:eastAsia="tr-TR"/>
        </w:rPr>
        <w:t>.</w:t>
      </w:r>
      <w:r w:rsidR="009D3B4F" w:rsidRPr="009D3B4F">
        <w:rPr>
          <w:rFonts w:ascii="Times New Roman" w:hAnsi="Times New Roman" w:cs="Times New Roman"/>
          <w:sz w:val="24"/>
          <w:szCs w:val="24"/>
          <w:lang w:eastAsia="tr-TR"/>
        </w:rPr>
        <w:t>.</w:t>
      </w:r>
      <w:proofErr w:type="gramEnd"/>
      <w:r w:rsidR="009D3B4F" w:rsidRPr="009D3B4F">
        <w:rPr>
          <w:rFonts w:ascii="Times New Roman" w:hAnsi="Times New Roman" w:cs="Times New Roman"/>
          <w:sz w:val="24"/>
          <w:szCs w:val="24"/>
          <w:lang w:eastAsia="tr-TR"/>
        </w:rPr>
        <w:t xml:space="preserve">  </w:t>
      </w:r>
    </w:p>
    <w:p w:rsidR="009D3B4F" w:rsidRPr="009D3B4F" w:rsidRDefault="009D3B4F" w:rsidP="009D3B4F">
      <w:pPr>
        <w:pStyle w:val="AralkYok"/>
        <w:rPr>
          <w:rFonts w:ascii="Times New Roman" w:hAnsi="Times New Roman" w:cs="Times New Roman"/>
          <w:sz w:val="24"/>
          <w:szCs w:val="24"/>
          <w:lang w:eastAsia="tr-TR"/>
        </w:rPr>
      </w:pPr>
    </w:p>
    <w:p w:rsidR="009D3B4F" w:rsidRPr="009D3B4F" w:rsidRDefault="009D3B4F" w:rsidP="009D3B4F">
      <w:pPr>
        <w:pStyle w:val="AralkYok"/>
        <w:rPr>
          <w:rFonts w:ascii="Times New Roman" w:hAnsi="Times New Roman" w:cs="Times New Roman"/>
          <w:sz w:val="24"/>
          <w:szCs w:val="24"/>
          <w:lang w:eastAsia="tr-TR"/>
        </w:rPr>
      </w:pPr>
    </w:p>
    <w:p w:rsidR="009D3B4F" w:rsidRPr="009D3B4F" w:rsidRDefault="008A7B0E" w:rsidP="009D3B4F">
      <w:pPr>
        <w:pStyle w:val="AralkYok"/>
        <w:rPr>
          <w:rFonts w:ascii="Times New Roman" w:hAnsi="Times New Roman" w:cs="Times New Roman"/>
          <w:sz w:val="24"/>
          <w:szCs w:val="24"/>
          <w:lang w:eastAsia="tr-TR"/>
        </w:rPr>
      </w:pPr>
      <w:r>
        <w:rPr>
          <w:rFonts w:ascii="Times New Roman" w:hAnsi="Times New Roman" w:cs="Times New Roman"/>
          <w:b/>
          <w:sz w:val="24"/>
          <w:szCs w:val="24"/>
          <w:lang w:eastAsia="tr-TR"/>
        </w:rPr>
        <w:t xml:space="preserve"> </w:t>
      </w:r>
    </w:p>
    <w:p w:rsidR="009D3B4F" w:rsidRPr="009D3B4F" w:rsidRDefault="009D3B4F" w:rsidP="009D3B4F">
      <w:pPr>
        <w:pStyle w:val="AralkYok"/>
        <w:rPr>
          <w:rFonts w:ascii="Times New Roman" w:hAnsi="Times New Roman" w:cs="Times New Roman"/>
          <w:sz w:val="24"/>
          <w:szCs w:val="24"/>
          <w:lang w:eastAsia="tr-TR"/>
        </w:rPr>
      </w:pPr>
    </w:p>
    <w:p w:rsidR="009D3B4F" w:rsidRPr="009D3B4F" w:rsidRDefault="009D3B4F" w:rsidP="009D3B4F">
      <w:pPr>
        <w:pStyle w:val="AralkYok"/>
        <w:rPr>
          <w:rFonts w:ascii="Times New Roman" w:hAnsi="Times New Roman" w:cs="Times New Roman"/>
          <w:sz w:val="24"/>
          <w:szCs w:val="24"/>
          <w:lang w:eastAsia="tr-TR"/>
        </w:rPr>
      </w:pPr>
    </w:p>
    <w:p w:rsidR="009D3B4F" w:rsidRPr="009D3B4F" w:rsidRDefault="009D3B4F" w:rsidP="009D3B4F">
      <w:pPr>
        <w:pStyle w:val="AralkYok"/>
        <w:rPr>
          <w:rFonts w:ascii="Times New Roman" w:hAnsi="Times New Roman" w:cs="Times New Roman"/>
          <w:sz w:val="24"/>
          <w:szCs w:val="24"/>
          <w:lang w:eastAsia="tr-TR"/>
        </w:rPr>
      </w:pPr>
    </w:p>
    <w:p w:rsidR="009D3B4F" w:rsidRDefault="008A7B0E" w:rsidP="00CB28DD">
      <w:pPr>
        <w:rPr>
          <w:rFonts w:ascii="Times New Roman" w:hAnsi="Times New Roman"/>
          <w:szCs w:val="24"/>
        </w:rPr>
      </w:pPr>
      <w:r>
        <w:rPr>
          <w:rFonts w:ascii="Times New Roman" w:hAnsi="Times New Roman"/>
          <w:szCs w:val="24"/>
          <w:lang w:eastAsia="tr-TR"/>
        </w:rPr>
        <w:t xml:space="preserve">    </w:t>
      </w:r>
      <w:r w:rsidR="008623CD">
        <w:rPr>
          <w:rFonts w:ascii="Times New Roman" w:hAnsi="Times New Roman"/>
          <w:szCs w:val="24"/>
          <w:lang w:eastAsia="tr-TR"/>
        </w:rPr>
        <w:t xml:space="preserve">      </w:t>
      </w:r>
      <w:r w:rsidR="00036FC2">
        <w:rPr>
          <w:rFonts w:ascii="Times New Roman" w:hAnsi="Times New Roman"/>
          <w:szCs w:val="24"/>
          <w:lang w:eastAsia="tr-TR"/>
        </w:rPr>
        <w:t xml:space="preserve">  </w:t>
      </w:r>
      <w:r w:rsidR="00CB28DD">
        <w:rPr>
          <w:rFonts w:ascii="Times New Roman" w:hAnsi="Times New Roman"/>
          <w:szCs w:val="24"/>
          <w:lang w:eastAsia="tr-TR"/>
        </w:rPr>
        <w:t xml:space="preserve">    Okan DEMİRCİ                         </w:t>
      </w:r>
      <w:r w:rsidR="00036FC2">
        <w:rPr>
          <w:rFonts w:ascii="Times New Roman" w:hAnsi="Times New Roman"/>
          <w:szCs w:val="24"/>
          <w:lang w:eastAsia="tr-TR"/>
        </w:rPr>
        <w:t>Resul YAĞMUR</w:t>
      </w:r>
      <w:r>
        <w:rPr>
          <w:rFonts w:ascii="Times New Roman" w:hAnsi="Times New Roman"/>
          <w:szCs w:val="24"/>
          <w:lang w:eastAsia="tr-TR"/>
        </w:rPr>
        <w:t xml:space="preserve">                        </w:t>
      </w:r>
      <w:r w:rsidR="00CB28DD">
        <w:rPr>
          <w:rFonts w:ascii="Times New Roman" w:hAnsi="Times New Roman"/>
          <w:szCs w:val="24"/>
          <w:lang w:eastAsia="tr-TR"/>
        </w:rPr>
        <w:t xml:space="preserve">     </w:t>
      </w:r>
      <w:r>
        <w:rPr>
          <w:rFonts w:ascii="Times New Roman" w:hAnsi="Times New Roman"/>
          <w:szCs w:val="24"/>
          <w:lang w:eastAsia="tr-TR"/>
        </w:rPr>
        <w:t xml:space="preserve">    </w:t>
      </w:r>
      <w:r w:rsidR="00882320">
        <w:rPr>
          <w:rFonts w:ascii="Times New Roman" w:hAnsi="Times New Roman"/>
          <w:szCs w:val="24"/>
          <w:lang w:eastAsia="tr-TR"/>
        </w:rPr>
        <w:t>Mehmet ARSLAN</w:t>
      </w:r>
      <w:r w:rsidR="00CB28DD">
        <w:rPr>
          <w:rFonts w:ascii="Times New Roman" w:hAnsi="Times New Roman"/>
          <w:szCs w:val="24"/>
        </w:rPr>
        <w:t xml:space="preserve">                 </w:t>
      </w:r>
      <w:r w:rsidR="00882320">
        <w:rPr>
          <w:rFonts w:ascii="Times New Roman" w:hAnsi="Times New Roman"/>
          <w:szCs w:val="24"/>
        </w:rPr>
        <w:t xml:space="preserve">                                                                                                                                     </w:t>
      </w:r>
      <w:r w:rsidR="00CB28DD">
        <w:rPr>
          <w:rFonts w:ascii="Times New Roman" w:hAnsi="Times New Roman"/>
          <w:szCs w:val="24"/>
        </w:rPr>
        <w:t xml:space="preserve">  </w:t>
      </w:r>
    </w:p>
    <w:p w:rsidR="008A7B0E" w:rsidRPr="009D3B4F" w:rsidRDefault="008623CD" w:rsidP="00CB28DD">
      <w:pPr>
        <w:pStyle w:val="AralkYok"/>
        <w:tabs>
          <w:tab w:val="left" w:pos="11460"/>
        </w:tabs>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036FC2">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 xml:space="preserve"> </w:t>
      </w:r>
      <w:r w:rsidR="00036FC2">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 xml:space="preserve">Çalışan Temsilcisi               </w:t>
      </w:r>
      <w:r w:rsidR="00036FC2">
        <w:rPr>
          <w:rFonts w:ascii="Times New Roman" w:hAnsi="Times New Roman" w:cs="Times New Roman"/>
          <w:sz w:val="24"/>
          <w:szCs w:val="24"/>
          <w:lang w:eastAsia="tr-TR"/>
        </w:rPr>
        <w:t xml:space="preserve">     </w:t>
      </w:r>
      <w:r w:rsidR="008A7B0E">
        <w:rPr>
          <w:rFonts w:ascii="Times New Roman" w:hAnsi="Times New Roman" w:cs="Times New Roman"/>
          <w:sz w:val="24"/>
          <w:szCs w:val="24"/>
          <w:lang w:eastAsia="tr-TR"/>
        </w:rPr>
        <w:t xml:space="preserve"> İnsan Kaynakları Temsilcisi         </w:t>
      </w:r>
      <w:r w:rsidR="00036FC2">
        <w:rPr>
          <w:rFonts w:ascii="Times New Roman" w:hAnsi="Times New Roman" w:cs="Times New Roman"/>
          <w:sz w:val="24"/>
          <w:szCs w:val="24"/>
          <w:lang w:eastAsia="tr-TR"/>
        </w:rPr>
        <w:t xml:space="preserve">    </w:t>
      </w:r>
      <w:r w:rsidR="008A7B0E">
        <w:rPr>
          <w:rFonts w:ascii="Times New Roman" w:hAnsi="Times New Roman" w:cs="Times New Roman"/>
          <w:sz w:val="24"/>
          <w:szCs w:val="24"/>
          <w:lang w:eastAsia="tr-TR"/>
        </w:rPr>
        <w:t xml:space="preserve">     Sivil Savunma</w:t>
      </w:r>
      <w:r w:rsidR="00CB28DD">
        <w:rPr>
          <w:rFonts w:ascii="Times New Roman" w:hAnsi="Times New Roman" w:cs="Times New Roman"/>
          <w:sz w:val="24"/>
          <w:szCs w:val="24"/>
          <w:lang w:eastAsia="tr-TR"/>
        </w:rPr>
        <w:t xml:space="preserve">                   </w:t>
      </w:r>
    </w:p>
    <w:p w:rsidR="008A7B0E" w:rsidRDefault="008A7B0E" w:rsidP="007E57D7">
      <w:pPr>
        <w:rPr>
          <w:rFonts w:ascii="Times New Roman" w:hAnsi="Times New Roman"/>
          <w:szCs w:val="24"/>
        </w:rPr>
      </w:pPr>
    </w:p>
    <w:p w:rsidR="008A7B0E" w:rsidRDefault="008A7B0E" w:rsidP="007E57D7">
      <w:pPr>
        <w:rPr>
          <w:rFonts w:ascii="Times New Roman" w:hAnsi="Times New Roman"/>
          <w:szCs w:val="24"/>
        </w:rPr>
      </w:pPr>
    </w:p>
    <w:p w:rsidR="008A7B0E" w:rsidRDefault="00882320" w:rsidP="00882320">
      <w:pPr>
        <w:tabs>
          <w:tab w:val="left" w:pos="3705"/>
        </w:tabs>
        <w:rPr>
          <w:rFonts w:ascii="Times New Roman" w:hAnsi="Times New Roman"/>
          <w:szCs w:val="24"/>
        </w:rPr>
      </w:pPr>
      <w:r>
        <w:rPr>
          <w:rFonts w:ascii="Times New Roman" w:hAnsi="Times New Roman"/>
          <w:szCs w:val="24"/>
        </w:rPr>
        <w:tab/>
        <w:t xml:space="preserve">   Mikail KOÇ</w:t>
      </w:r>
    </w:p>
    <w:p w:rsidR="008A7B0E" w:rsidRDefault="00882320" w:rsidP="00882320">
      <w:pPr>
        <w:tabs>
          <w:tab w:val="left" w:pos="3705"/>
        </w:tabs>
        <w:rPr>
          <w:rFonts w:ascii="Times New Roman" w:hAnsi="Times New Roman"/>
          <w:szCs w:val="24"/>
        </w:rPr>
      </w:pPr>
      <w:r>
        <w:rPr>
          <w:rFonts w:ascii="Times New Roman" w:hAnsi="Times New Roman"/>
          <w:szCs w:val="24"/>
        </w:rPr>
        <w:t xml:space="preserve">                                                    İş Sağlığı ve </w:t>
      </w:r>
      <w:proofErr w:type="spellStart"/>
      <w:r>
        <w:rPr>
          <w:rFonts w:ascii="Times New Roman" w:hAnsi="Times New Roman"/>
          <w:szCs w:val="24"/>
        </w:rPr>
        <w:t>Güvenliğ</w:t>
      </w:r>
      <w:proofErr w:type="spellEnd"/>
      <w:r>
        <w:rPr>
          <w:rFonts w:ascii="Times New Roman" w:hAnsi="Times New Roman"/>
          <w:szCs w:val="24"/>
        </w:rPr>
        <w:t xml:space="preserve"> Uzmanı</w:t>
      </w:r>
    </w:p>
    <w:sectPr w:rsidR="008A7B0E" w:rsidSect="00BC3E4D">
      <w:headerReference w:type="even" r:id="rId8"/>
      <w:headerReference w:type="default" r:id="rId9"/>
      <w:footerReference w:type="even" r:id="rId10"/>
      <w:footerReference w:type="default" r:id="rId11"/>
      <w:pgSz w:w="11906" w:h="16838" w:code="9"/>
      <w:pgMar w:top="1134" w:right="851" w:bottom="1134"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D28" w:rsidRDefault="00865D28">
      <w:r>
        <w:separator/>
      </w:r>
    </w:p>
  </w:endnote>
  <w:endnote w:type="continuationSeparator" w:id="0">
    <w:p w:rsidR="00865D28" w:rsidRDefault="00865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D5" w:rsidRDefault="00E678D5" w:rsidP="0049621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D5" w:rsidRDefault="00E678D5" w:rsidP="00A66EC6">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D28" w:rsidRDefault="00865D28">
      <w:r>
        <w:separator/>
      </w:r>
    </w:p>
  </w:footnote>
  <w:footnote w:type="continuationSeparator" w:id="0">
    <w:p w:rsidR="00865D28" w:rsidRDefault="00865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D5" w:rsidRDefault="00E678D5">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15"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951"/>
      <w:gridCol w:w="7060"/>
      <w:gridCol w:w="1804"/>
    </w:tblGrid>
    <w:tr w:rsidR="00960B88" w:rsidRPr="007E57D7" w:rsidTr="002B520C">
      <w:trPr>
        <w:trHeight w:val="853"/>
        <w:tblHeader/>
      </w:trPr>
      <w:tc>
        <w:tcPr>
          <w:tcW w:w="1951" w:type="dxa"/>
          <w:vMerge w:val="restart"/>
          <w:vAlign w:val="center"/>
        </w:tcPr>
        <w:p w:rsidR="00960B88" w:rsidRPr="007E57D7" w:rsidRDefault="00846FB2" w:rsidP="00960B88">
          <w:pPr>
            <w:rPr>
              <w:rFonts w:ascii="Times New Roman" w:hAnsi="Times New Roman"/>
              <w:sz w:val="20"/>
            </w:rPr>
          </w:pPr>
          <w:r>
            <w:rPr>
              <w:noProof/>
              <w:lang w:eastAsia="tr-TR"/>
            </w:rPr>
            <w:drawing>
              <wp:inline distT="0" distB="0" distL="0" distR="0" wp14:anchorId="1EA5C47D" wp14:editId="586FC4C1">
                <wp:extent cx="1095375" cy="1076325"/>
                <wp:effectExtent l="0" t="0" r="9525" b="9525"/>
                <wp:docPr id="2" name="Resim 1" descr="MEB 2019 Logo Vector"/>
                <wp:cNvGraphicFramePr/>
                <a:graphic xmlns:a="http://schemas.openxmlformats.org/drawingml/2006/main">
                  <a:graphicData uri="http://schemas.openxmlformats.org/drawingml/2006/picture">
                    <pic:pic xmlns:pic="http://schemas.openxmlformats.org/drawingml/2006/picture">
                      <pic:nvPicPr>
                        <pic:cNvPr id="2" name="Resim 1" descr="MEB 2019 Logo Vecto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5375" cy="1076325"/>
                        </a:xfrm>
                        <a:prstGeom prst="rect">
                          <a:avLst/>
                        </a:prstGeom>
                        <a:noFill/>
                        <a:ln>
                          <a:noFill/>
                        </a:ln>
                      </pic:spPr>
                    </pic:pic>
                  </a:graphicData>
                </a:graphic>
              </wp:inline>
            </w:drawing>
          </w:r>
        </w:p>
      </w:tc>
      <w:tc>
        <w:tcPr>
          <w:tcW w:w="7060" w:type="dxa"/>
          <w:vAlign w:val="center"/>
        </w:tcPr>
        <w:p w:rsidR="00960B88" w:rsidRPr="007E57D7" w:rsidRDefault="00651AF1" w:rsidP="00960B88">
          <w:pPr>
            <w:jc w:val="center"/>
            <w:rPr>
              <w:rFonts w:ascii="Times New Roman" w:hAnsi="Times New Roman"/>
              <w:b/>
              <w:sz w:val="20"/>
            </w:rPr>
          </w:pPr>
          <w:r>
            <w:rPr>
              <w:rFonts w:ascii="Times New Roman" w:hAnsi="Times New Roman"/>
              <w:b/>
              <w:sz w:val="20"/>
            </w:rPr>
            <w:t>Elbistan</w:t>
          </w:r>
          <w:r w:rsidR="00960B88" w:rsidRPr="007E57D7">
            <w:rPr>
              <w:rFonts w:ascii="Times New Roman" w:hAnsi="Times New Roman"/>
              <w:b/>
              <w:sz w:val="20"/>
            </w:rPr>
            <w:t xml:space="preserve"> </w:t>
          </w:r>
          <w:r w:rsidR="00882320">
            <w:rPr>
              <w:rFonts w:ascii="Times New Roman" w:hAnsi="Times New Roman"/>
              <w:b/>
              <w:sz w:val="20"/>
            </w:rPr>
            <w:t>Yavuz Selim Mesleki ve Teknik Anadolu Lisesi</w:t>
          </w:r>
          <w:r w:rsidR="00960B88" w:rsidRPr="007E57D7">
            <w:rPr>
              <w:rFonts w:ascii="Times New Roman" w:hAnsi="Times New Roman"/>
              <w:b/>
              <w:sz w:val="20"/>
            </w:rPr>
            <w:t xml:space="preserve"> </w:t>
          </w:r>
        </w:p>
        <w:p w:rsidR="00960B88" w:rsidRPr="007E57D7" w:rsidRDefault="00651AF1" w:rsidP="00960B88">
          <w:pPr>
            <w:jc w:val="center"/>
            <w:rPr>
              <w:rFonts w:ascii="Times New Roman" w:hAnsi="Times New Roman"/>
              <w:b/>
              <w:sz w:val="20"/>
            </w:rPr>
          </w:pPr>
          <w:r>
            <w:rPr>
              <w:rFonts w:ascii="Times New Roman" w:hAnsi="Times New Roman"/>
              <w:b/>
              <w:sz w:val="20"/>
            </w:rPr>
            <w:t xml:space="preserve"> </w:t>
          </w:r>
        </w:p>
      </w:tc>
      <w:tc>
        <w:tcPr>
          <w:tcW w:w="1804" w:type="dxa"/>
          <w:vMerge w:val="restart"/>
          <w:vAlign w:val="center"/>
        </w:tcPr>
        <w:p w:rsidR="00960B88" w:rsidRPr="007E57D7" w:rsidRDefault="00846FB2" w:rsidP="00F90595">
          <w:pPr>
            <w:tabs>
              <w:tab w:val="left" w:pos="1243"/>
              <w:tab w:val="left" w:pos="1384"/>
              <w:tab w:val="left" w:pos="2329"/>
            </w:tabs>
            <w:rPr>
              <w:rFonts w:ascii="Times New Roman" w:hAnsi="Times New Roman"/>
              <w:noProof/>
              <w:position w:val="-28"/>
              <w:sz w:val="20"/>
            </w:rPr>
          </w:pPr>
          <w:r>
            <w:rPr>
              <w:noProof/>
              <w:lang w:eastAsia="tr-TR"/>
            </w:rPr>
            <w:drawing>
              <wp:inline distT="0" distB="0" distL="0" distR="0" wp14:anchorId="662C96F1" wp14:editId="57A78619">
                <wp:extent cx="1095375" cy="1076325"/>
                <wp:effectExtent l="0" t="0" r="9525" b="9525"/>
                <wp:docPr id="3" name="Resim 1" descr="MEB 2019 Logo Vector"/>
                <wp:cNvGraphicFramePr/>
                <a:graphic xmlns:a="http://schemas.openxmlformats.org/drawingml/2006/main">
                  <a:graphicData uri="http://schemas.openxmlformats.org/drawingml/2006/picture">
                    <pic:pic xmlns:pic="http://schemas.openxmlformats.org/drawingml/2006/picture">
                      <pic:nvPicPr>
                        <pic:cNvPr id="2" name="Resim 1" descr="MEB 2019 Logo Vecto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5375" cy="1076325"/>
                        </a:xfrm>
                        <a:prstGeom prst="rect">
                          <a:avLst/>
                        </a:prstGeom>
                        <a:noFill/>
                        <a:ln>
                          <a:noFill/>
                        </a:ln>
                      </pic:spPr>
                    </pic:pic>
                  </a:graphicData>
                </a:graphic>
              </wp:inline>
            </w:drawing>
          </w:r>
        </w:p>
      </w:tc>
    </w:tr>
    <w:tr w:rsidR="00960B88" w:rsidRPr="007E57D7" w:rsidTr="002B520C">
      <w:tblPrEx>
        <w:tblCellMar>
          <w:left w:w="108" w:type="dxa"/>
          <w:right w:w="108" w:type="dxa"/>
        </w:tblCellMar>
      </w:tblPrEx>
      <w:trPr>
        <w:trHeight w:val="690"/>
        <w:tblHeader/>
      </w:trPr>
      <w:tc>
        <w:tcPr>
          <w:tcW w:w="1951" w:type="dxa"/>
          <w:vMerge/>
          <w:vAlign w:val="center"/>
        </w:tcPr>
        <w:p w:rsidR="00960B88" w:rsidRPr="007E57D7" w:rsidRDefault="00960B88" w:rsidP="003A695E">
          <w:pPr>
            <w:jc w:val="right"/>
            <w:rPr>
              <w:rFonts w:ascii="Times New Roman" w:hAnsi="Times New Roman"/>
              <w:sz w:val="20"/>
            </w:rPr>
          </w:pPr>
        </w:p>
      </w:tc>
      <w:tc>
        <w:tcPr>
          <w:tcW w:w="7060" w:type="dxa"/>
          <w:vAlign w:val="center"/>
        </w:tcPr>
        <w:p w:rsidR="00960B88" w:rsidRPr="007E57D7" w:rsidRDefault="007E57D7" w:rsidP="005451D4">
          <w:pPr>
            <w:jc w:val="center"/>
            <w:rPr>
              <w:rFonts w:ascii="Times New Roman" w:hAnsi="Times New Roman"/>
              <w:b/>
              <w:sz w:val="20"/>
            </w:rPr>
          </w:pPr>
          <w:r w:rsidRPr="007E57D7">
            <w:rPr>
              <w:rFonts w:ascii="Times New Roman" w:hAnsi="Times New Roman"/>
              <w:b/>
              <w:sz w:val="20"/>
            </w:rPr>
            <w:t>İş Sağlığı ve Güvenliği Kurul</w:t>
          </w:r>
          <w:r w:rsidR="005451D4">
            <w:rPr>
              <w:rFonts w:ascii="Times New Roman" w:hAnsi="Times New Roman"/>
              <w:b/>
              <w:sz w:val="20"/>
            </w:rPr>
            <w:t xml:space="preserve">u </w:t>
          </w:r>
          <w:r w:rsidR="009D3B4F">
            <w:rPr>
              <w:rFonts w:ascii="Times New Roman" w:hAnsi="Times New Roman"/>
              <w:b/>
              <w:sz w:val="20"/>
            </w:rPr>
            <w:t>Toplantı Tutanağı</w:t>
          </w:r>
        </w:p>
      </w:tc>
      <w:tc>
        <w:tcPr>
          <w:tcW w:w="1804"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2" w15:restartNumberingAfterBreak="0">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15:restartNumberingAfterBreak="0">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15:restartNumberingAfterBreak="0">
    <w:nsid w:val="24D00412"/>
    <w:multiLevelType w:val="hybridMultilevel"/>
    <w:tmpl w:val="528E820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2F2A0D5E"/>
    <w:multiLevelType w:val="hybridMultilevel"/>
    <w:tmpl w:val="248A2DDC"/>
    <w:lvl w:ilvl="0" w:tplc="77880720">
      <w:start w:val="1"/>
      <w:numFmt w:val="decimal"/>
      <w:lvlText w:val="%1."/>
      <w:lvlJc w:val="left"/>
      <w:pPr>
        <w:ind w:left="108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3BA8580F"/>
    <w:multiLevelType w:val="hybridMultilevel"/>
    <w:tmpl w:val="F79808C4"/>
    <w:lvl w:ilvl="0" w:tplc="79D6A8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9" w15:restartNumberingAfterBreak="0">
    <w:nsid w:val="3EB152B8"/>
    <w:multiLevelType w:val="hybridMultilevel"/>
    <w:tmpl w:val="80FCCD5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4" w15:restartNumberingAfterBreak="0">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0C33604"/>
    <w:multiLevelType w:val="hybridMultilevel"/>
    <w:tmpl w:val="F15AB9D2"/>
    <w:lvl w:ilvl="0" w:tplc="2CAC3E5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15:restartNumberingAfterBreak="0">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15:restartNumberingAfterBreak="0">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DB32052"/>
    <w:multiLevelType w:val="hybridMultilevel"/>
    <w:tmpl w:val="360256D0"/>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num>
  <w:num w:numId="2">
    <w:abstractNumId w:val="11"/>
  </w:num>
  <w:num w:numId="3">
    <w:abstractNumId w:val="8"/>
  </w:num>
  <w:num w:numId="4">
    <w:abstractNumId w:val="2"/>
  </w:num>
  <w:num w:numId="5">
    <w:abstractNumId w:val="10"/>
  </w:num>
  <w:num w:numId="6">
    <w:abstractNumId w:val="14"/>
  </w:num>
  <w:num w:numId="7">
    <w:abstractNumId w:val="6"/>
  </w:num>
  <w:num w:numId="8">
    <w:abstractNumId w:val="13"/>
  </w:num>
  <w:num w:numId="9">
    <w:abstractNumId w:val="12"/>
  </w:num>
  <w:num w:numId="10">
    <w:abstractNumId w:val="0"/>
  </w:num>
  <w:num w:numId="11">
    <w:abstractNumId w:val="3"/>
  </w:num>
  <w:num w:numId="12">
    <w:abstractNumId w:val="15"/>
  </w:num>
  <w:num w:numId="13">
    <w:abstractNumId w:val="18"/>
  </w:num>
  <w:num w:numId="14">
    <w:abstractNumId w:val="1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53"/>
    <w:rsid w:val="00004AB5"/>
    <w:rsid w:val="0001693E"/>
    <w:rsid w:val="0001703E"/>
    <w:rsid w:val="00036FC2"/>
    <w:rsid w:val="000464F3"/>
    <w:rsid w:val="00061104"/>
    <w:rsid w:val="00076E64"/>
    <w:rsid w:val="00095BB8"/>
    <w:rsid w:val="000B7CF3"/>
    <w:rsid w:val="000D1503"/>
    <w:rsid w:val="000D54D9"/>
    <w:rsid w:val="00122899"/>
    <w:rsid w:val="00136CD1"/>
    <w:rsid w:val="00145D13"/>
    <w:rsid w:val="001D55D5"/>
    <w:rsid w:val="001F5C66"/>
    <w:rsid w:val="001F7179"/>
    <w:rsid w:val="00227BD7"/>
    <w:rsid w:val="002321A1"/>
    <w:rsid w:val="00254DBF"/>
    <w:rsid w:val="002710E1"/>
    <w:rsid w:val="00282D2F"/>
    <w:rsid w:val="00285166"/>
    <w:rsid w:val="00296AB0"/>
    <w:rsid w:val="002A2AF9"/>
    <w:rsid w:val="002B520C"/>
    <w:rsid w:val="0033030E"/>
    <w:rsid w:val="00342A22"/>
    <w:rsid w:val="00365FB6"/>
    <w:rsid w:val="0039467D"/>
    <w:rsid w:val="003A695E"/>
    <w:rsid w:val="003B0473"/>
    <w:rsid w:val="003C74CB"/>
    <w:rsid w:val="003D3992"/>
    <w:rsid w:val="003D5E35"/>
    <w:rsid w:val="003E192B"/>
    <w:rsid w:val="004036C7"/>
    <w:rsid w:val="0044445B"/>
    <w:rsid w:val="00450B49"/>
    <w:rsid w:val="0046120E"/>
    <w:rsid w:val="0048007E"/>
    <w:rsid w:val="00491AFB"/>
    <w:rsid w:val="00492053"/>
    <w:rsid w:val="0049621B"/>
    <w:rsid w:val="004B01CE"/>
    <w:rsid w:val="004D5EF3"/>
    <w:rsid w:val="004E3300"/>
    <w:rsid w:val="005451D4"/>
    <w:rsid w:val="0054640B"/>
    <w:rsid w:val="0056141D"/>
    <w:rsid w:val="00580EA0"/>
    <w:rsid w:val="005977A7"/>
    <w:rsid w:val="005B112C"/>
    <w:rsid w:val="005B16F5"/>
    <w:rsid w:val="005C2378"/>
    <w:rsid w:val="005E2673"/>
    <w:rsid w:val="005E6178"/>
    <w:rsid w:val="00612B3A"/>
    <w:rsid w:val="006239CA"/>
    <w:rsid w:val="00651AF1"/>
    <w:rsid w:val="0067568F"/>
    <w:rsid w:val="006766F1"/>
    <w:rsid w:val="006B6F54"/>
    <w:rsid w:val="006D6884"/>
    <w:rsid w:val="006E2E3E"/>
    <w:rsid w:val="006F3C80"/>
    <w:rsid w:val="006F6120"/>
    <w:rsid w:val="00707F57"/>
    <w:rsid w:val="00733B15"/>
    <w:rsid w:val="00773B12"/>
    <w:rsid w:val="007A4610"/>
    <w:rsid w:val="007E57D7"/>
    <w:rsid w:val="007E6DBB"/>
    <w:rsid w:val="007E7856"/>
    <w:rsid w:val="007F55A5"/>
    <w:rsid w:val="00807898"/>
    <w:rsid w:val="008173B3"/>
    <w:rsid w:val="00832215"/>
    <w:rsid w:val="008356B9"/>
    <w:rsid w:val="00846862"/>
    <w:rsid w:val="00846FB2"/>
    <w:rsid w:val="008623CD"/>
    <w:rsid w:val="00865D28"/>
    <w:rsid w:val="00882320"/>
    <w:rsid w:val="008A7B0E"/>
    <w:rsid w:val="008B395A"/>
    <w:rsid w:val="00907CFE"/>
    <w:rsid w:val="00922123"/>
    <w:rsid w:val="00960B88"/>
    <w:rsid w:val="009A4279"/>
    <w:rsid w:val="009D2672"/>
    <w:rsid w:val="009D3B4F"/>
    <w:rsid w:val="009E1B63"/>
    <w:rsid w:val="009E745E"/>
    <w:rsid w:val="009F1F19"/>
    <w:rsid w:val="009F65ED"/>
    <w:rsid w:val="00A532A6"/>
    <w:rsid w:val="00A657AB"/>
    <w:rsid w:val="00A66EC6"/>
    <w:rsid w:val="00A76B95"/>
    <w:rsid w:val="00A86108"/>
    <w:rsid w:val="00AA6846"/>
    <w:rsid w:val="00AB2C16"/>
    <w:rsid w:val="00AB7EE7"/>
    <w:rsid w:val="00AC4935"/>
    <w:rsid w:val="00B12354"/>
    <w:rsid w:val="00B34585"/>
    <w:rsid w:val="00B45026"/>
    <w:rsid w:val="00BA0BCB"/>
    <w:rsid w:val="00BB0DA7"/>
    <w:rsid w:val="00BC3E4D"/>
    <w:rsid w:val="00BC4DCC"/>
    <w:rsid w:val="00BE16A3"/>
    <w:rsid w:val="00BE2E6D"/>
    <w:rsid w:val="00BF038E"/>
    <w:rsid w:val="00C07284"/>
    <w:rsid w:val="00C436F8"/>
    <w:rsid w:val="00C47F8D"/>
    <w:rsid w:val="00C576B2"/>
    <w:rsid w:val="00C941AD"/>
    <w:rsid w:val="00C9575D"/>
    <w:rsid w:val="00CA42BC"/>
    <w:rsid w:val="00CB28DD"/>
    <w:rsid w:val="00CB4A93"/>
    <w:rsid w:val="00CD7B6B"/>
    <w:rsid w:val="00CF6068"/>
    <w:rsid w:val="00D3719C"/>
    <w:rsid w:val="00D43CF1"/>
    <w:rsid w:val="00D7422E"/>
    <w:rsid w:val="00DB324C"/>
    <w:rsid w:val="00DC18F4"/>
    <w:rsid w:val="00DE5AEC"/>
    <w:rsid w:val="00E24890"/>
    <w:rsid w:val="00E404FE"/>
    <w:rsid w:val="00E46F80"/>
    <w:rsid w:val="00E53B68"/>
    <w:rsid w:val="00E54933"/>
    <w:rsid w:val="00E61D35"/>
    <w:rsid w:val="00E678D5"/>
    <w:rsid w:val="00EC706D"/>
    <w:rsid w:val="00EE2338"/>
    <w:rsid w:val="00EF09F2"/>
    <w:rsid w:val="00F20360"/>
    <w:rsid w:val="00F35D96"/>
    <w:rsid w:val="00F50483"/>
    <w:rsid w:val="00F5359D"/>
    <w:rsid w:val="00F703A1"/>
    <w:rsid w:val="00F90595"/>
    <w:rsid w:val="00FC12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67D90F4-448D-4E43-BC51-0CC5BE6B6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paragraph" w:styleId="AralkYok">
    <w:name w:val="No Spacing"/>
    <w:uiPriority w:val="1"/>
    <w:qFormat/>
    <w:rsid w:val="009D3B4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746127">
      <w:bodyDiv w:val="1"/>
      <w:marLeft w:val="0"/>
      <w:marRight w:val="0"/>
      <w:marTop w:val="0"/>
      <w:marBottom w:val="0"/>
      <w:divBdr>
        <w:top w:val="none" w:sz="0" w:space="0" w:color="auto"/>
        <w:left w:val="none" w:sz="0" w:space="0" w:color="auto"/>
        <w:bottom w:val="none" w:sz="0" w:space="0" w:color="auto"/>
        <w:right w:val="none" w:sz="0" w:space="0" w:color="auto"/>
      </w:divBdr>
    </w:div>
    <w:div w:id="20146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6EAAB-4109-4D10-A217-7B13B4402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342</Words>
  <Characters>1953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Windows Kullanıcısı</cp:lastModifiedBy>
  <cp:revision>18</cp:revision>
  <cp:lastPrinted>2010-12-20T21:35:00Z</cp:lastPrinted>
  <dcterms:created xsi:type="dcterms:W3CDTF">2019-01-28T05:34:00Z</dcterms:created>
  <dcterms:modified xsi:type="dcterms:W3CDTF">2019-10-30T08:18:00Z</dcterms:modified>
</cp:coreProperties>
</file>